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ОБЩЕСТВО С ОГРАНИЧЕННОЙ ОТВЕТСТВЕННОСТЬЮ «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en-US"/>
        </w:rPr>
        <w:t>PPT.RU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»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Приказ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09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20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22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года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№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 xml:space="preserve"> 10-инв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О проведении инвентаризации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1. Провести инвентаризацию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товарно-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материальных ценностей организации, хранящихся на складе по состоянию на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20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22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года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2.Инвентаризация проводится комиссией в составе: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1)председатель комиссии —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эксперт отдела аудита Сергеев С.С.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2)члены комиссии: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главный бухгалтер Викторова В.В.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;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 xml:space="preserve"> 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бухгалтер Александрова А.А.;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специалист АХО Иванов И.И.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3. Период проведения инвентаризации: с 1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по 1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20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22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года.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4. Причина проведения инвентаризации: выявление факта хищения ценностей со склада.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5. Перед началом проверки фактического наличия имущества комиссии надлежит получить последний отчет о движении материальных ценностей в бухгалтерии организации.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6.Документы, составленные по результатам инвентаризации, должны быть предоставлены в бухгалтерию не позднее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декабря 2021 года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.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Генеральный директор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ООО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«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en-US"/>
        </w:rPr>
        <w:t>PPT.RU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»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 xml:space="preserve">         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  <w:rtl w:val="0"/>
        </w:rPr>
        <w:t>Петров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 xml:space="preserve">          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Петров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П.П.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jc w:val="both"/>
        <w:rPr>
          <w:color w:val="auto"/>
          <w:sz w:val="24"/>
          <w:szCs w:val="24"/>
        </w:rPr>
      </w:pPr>
    </w:p>
    <w:sectPr>
      <w:pgSz w:w="11909" w:h="16834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895B"/>
    <w:multiLevelType w:val="singleLevel"/>
    <w:tmpl w:val="1DF9895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0B121963"/>
    <w:rsid w:val="30163A21"/>
    <w:rsid w:val="315D5AAD"/>
    <w:rsid w:val="672E2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2021-02-12T06:58:00Z</dcterms:created>
  <dc:creator>odayn</dc:creator>
  <cp:lastModifiedBy>odayn</cp:lastModifiedBy>
  <dcterms:modified xsi:type="dcterms:W3CDTF">2022-05-27T13:56:08Z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