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 w:val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18"/>
          <w:szCs w:val="18"/>
          <w:rtl w:val="0"/>
        </w:rPr>
        <w:t>Директору ООО «Поставка товаров» Продавцову Ивану Ивановичу</w:t>
      </w:r>
    </w:p>
    <w:p>
      <w:pPr>
        <w:spacing w:line="240" w:lineRule="auto"/>
        <w:contextualSpacing w:val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>ИНН:987654321 ОГРН: 000000000000000 адрес местонахождения: 128170, город Москва,</w:t>
      </w:r>
    </w:p>
    <w:p>
      <w:pPr>
        <w:spacing w:line="240" w:lineRule="auto"/>
        <w:contextualSpacing w:val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>Ленинградское шоссе, дом № 133/1.</w:t>
      </w:r>
    </w:p>
    <w:p>
      <w:pPr>
        <w:spacing w:line="240" w:lineRule="auto"/>
        <w:contextualSpacing w:val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>От ГБОУ ДОД СДЮСШОР "АЛЛЮР"</w:t>
      </w:r>
    </w:p>
    <w:p>
      <w:pPr>
        <w:spacing w:line="240" w:lineRule="auto"/>
        <w:contextualSpacing w:val="0"/>
        <w:jc w:val="right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ИНН: 1234567890 ОГРН: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rtl w:val="0"/>
        </w:rPr>
        <w:t xml:space="preserve">2323454567001 </w:t>
      </w:r>
    </w:p>
    <w:p>
      <w:pPr>
        <w:spacing w:line="240" w:lineRule="auto"/>
        <w:contextualSpacing w:val="0"/>
        <w:jc w:val="right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rtl w:val="0"/>
        </w:rPr>
        <w:t>Адрес местоположения: 456789, Россия, Субъект РФ, просп. Замечательный, д.1</w:t>
      </w:r>
    </w:p>
    <w:p>
      <w:pPr>
        <w:spacing w:line="240" w:lineRule="auto"/>
        <w:contextualSpacing w:val="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rtl w:val="0"/>
        </w:rPr>
        <w:t>Заявление</w:t>
      </w: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просит вернуть денежные средства в сумме 30 000,00 рублей, по платежному поручению №117 от 16 июля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 xml:space="preserve"> года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, которые были ошибочно перечислены на расчетный счет Вашей компании.</w:t>
      </w: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>Просим вернуть денежные средства до 15.08.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 xml:space="preserve"> г. по следующим реквизитам:</w:t>
      </w:r>
    </w:p>
    <w:p>
      <w:pPr>
        <w:spacing w:line="240" w:lineRule="auto"/>
        <w:contextualSpacing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ИНН/КПП 1234567890/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>121001001</w:t>
      </w:r>
    </w:p>
    <w:p>
      <w:pPr>
        <w:spacing w:line="240" w:lineRule="auto"/>
        <w:contextualSpacing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р/сч: 40801810000000000001</w:t>
      </w:r>
    </w:p>
    <w:p>
      <w:pPr>
        <w:spacing w:line="240" w:lineRule="auto"/>
        <w:contextualSpacing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Банк: ОА «Банк Надежный»</w:t>
      </w:r>
    </w:p>
    <w:p>
      <w:pPr>
        <w:spacing w:line="240" w:lineRule="auto"/>
        <w:contextualSpacing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кор/сч 301018100000000000601</w:t>
      </w:r>
    </w:p>
    <w:p>
      <w:pPr>
        <w:spacing w:line="240" w:lineRule="auto"/>
        <w:contextualSpacing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Юридический и фактический адрес: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>456789, Россия, Субъект РФ, просп. Замечательный, д.1</w:t>
      </w: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>Прилагаем подтверждающие документы: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contextualSpacing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Платежное поручение №117 от 16.07.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г.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contextualSpacing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Выписка банка о списании денежных средств от 17.07.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г.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contextualSpacing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vertAlign w:val="baseline"/>
        </w:rPr>
      </w:pP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Акт сверки от 20.07.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г.</w:t>
      </w: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rtl w:val="0"/>
        </w:rPr>
        <w:t>Директор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ГБОУ ДОД СДЮСШОР "АЛЛЮР" ____________________ Иванов И. И.</w:t>
      </w: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Главный бухгалтер ________________________________________ Викторова В. В.</w:t>
      </w:r>
    </w:p>
    <w:p>
      <w:pPr>
        <w:spacing w:line="240" w:lineRule="auto"/>
        <w:contextualSpacing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sectPr>
      <w:pgSz w:w="11906" w:h="16838"/>
      <w:pgMar w:top="1134" w:right="850" w:bottom="1134" w:left="993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6D4D4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vertAlign w:val="baseline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2019-07-18T11:12:21Z</dcterms:created>
  <dc:creator>Редактор</dc:creator>
  <cp:lastModifiedBy>Редактор</cp:lastModifiedBy>
  <dcterms:modified xsi:type="dcterms:W3CDTF">2019-07-18T11:13:05Z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